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书名：交河故城  1993、1994年度考古发掘报告</w:t>
      </w:r>
    </w:p>
    <w:p>
      <w:r>
        <w:t>作者：联合国教科文组织驻中国代表处，新疆文物事业管理局，新疆文物考古研究所编著</w:t>
      </w:r>
    </w:p>
    <w:p>
      <w:r>
        <w:t>出版社：北京：东方出版社</w:t>
      </w:r>
    </w:p>
    <w:p>
      <w:r>
        <w:t>出版日期：1998.07</w:t>
      </w:r>
    </w:p>
    <w:p>
      <w:r>
        <w:t>总页数：254</w:t>
      </w:r>
    </w:p>
    <w:p>
      <w:r>
        <w:t>更多请访问教客网: www.jiaokey.com</w:t>
      </w:r>
    </w:p>
    <w:p>
      <w:r>
        <w:t>交河故城  1993、1994年度考古发掘报告 评论地址：https://www.jiaokey.com/book/detail/10320317.html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