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淳化县文物志</w:t>
      </w:r>
    </w:p>
    <w:p>
      <w:r>
        <w:rPr>
          <w:rFonts w:ascii="宋体" w:hAnsi="宋体" w:eastAsia="宋体"/>
          <w:sz w:val="24"/>
        </w:rPr>
        <w:t>陕西省文物志编纂委员会，淳化县文物志编审委员会，姚生民编著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淳化县文物志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陕西省文物志编纂委员会，淳化县文物志编审委员会，姚生民编著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本书出售、求购地址：https://www.jiaokey.com/book/detail/10320311.html</w:t>
      </w:r>
    </w:p>
    <w:p>
      <w:r>
        <w:t>更多相关图书推荐：https://www.jiaokey.com</w:t>
      </w:r>
    </w:p>
    <w:p>
      <w:r>
        <w:t>陕西省文物志编纂委员会，淳化县文物志编审委员会，姚生民编著 其他作品：https://www.jiaokey.com/tag/陕西省文物志编纂委员会，淳化县文物志编审委员会，姚生民编著.html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关键词搜索：https://www.jiaokey.com/tag/淳化县文物志.html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