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丝绸之路尼雅遗址出土文物  沙漠王子遗宝</w:t>
      </w:r>
    </w:p>
    <w:p>
      <w:r>
        <w:rPr>
          <w:rFonts w:ascii="宋体" w:hAnsi="宋体" w:eastAsia="宋体"/>
          <w:sz w:val="24"/>
        </w:rPr>
        <w:t>于志勇主编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丝绸之路尼雅遗址出土文物  沙漠王子遗宝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本书出售、求购地址：https://www.jiaokey.com/book/detail/10320264.html</w:t>
      </w:r>
    </w:p>
    <w:p>
      <w:r>
        <w:t>更多相关图书推荐：https://www.jiaokey.com</w:t>
      </w:r>
    </w:p>
    <w:p>
      <w:r>
        <w:t>于志勇主编 其他作品：https://www.jiaokey.com/tag/于志勇主编.html</w:t>
      </w:r>
    </w:p>
    <w:p>
      <w:r>
        <w:t>关键词搜索：https://www.jiaokey.com/tag/丝绸之路尼雅遗址出土文物  沙漠王子遗宝.html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