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铜鼓和青铜文化的新探索  中国南方及东南亚地区古代铜鼓和青铜文化第二次国际学术讨论会论文集</w:t>
      </w:r>
    </w:p>
    <w:p>
      <w:r>
        <w:rPr>
          <w:rFonts w:ascii="宋体" w:hAnsi="宋体" w:eastAsia="宋体"/>
          <w:sz w:val="24"/>
        </w:rPr>
        <w:t>陈远璋等主编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铜鼓和青铜文化的新探索  中国南方及东南亚地区古代铜鼓和青铜文化第二次国际学术讨论会论文集</w:t>
            </w:r>
          </w:p>
        </w:tc>
      </w:tr>
      <w:tr>
        <w:tc>
          <w:tcPr>
            <w:tcW w:type="dxa" w:w="4320"/>
          </w:tcPr>
          <w:p>
            <w:r>
              <w:t>作者</w:t>
            </w:r>
          </w:p>
        </w:tc>
        <w:tc>
          <w:tcPr>
            <w:tcW w:type="dxa" w:w="4320"/>
          </w:tcPr>
          <w:p>
            <w:r>
              <w:t>陈远璋等主编</w:t>
            </w:r>
          </w:p>
        </w:tc>
      </w:tr>
      <w:tr>
        <w:tc>
          <w:tcPr>
            <w:tcW w:type="dxa" w:w="4320"/>
          </w:tcPr>
          <w:p>
            <w:r>
              <w:t>出版社</w:t>
            </w:r>
          </w:p>
        </w:tc>
        <w:tc>
          <w:tcPr>
            <w:tcW w:type="dxa" w:w="4320"/>
          </w:tcPr>
          <w:p>
            <w:r>
              <w:t>南宁：广西民族出版社</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278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本书出售、求购地址：https://www.jiaokey.com/book/detail/10319825.html</w:t>
      </w:r>
    </w:p>
    <w:p>
      <w:r>
        <w:t>更多相关图书推荐：https://www.jiaokey.com</w:t>
      </w:r>
    </w:p>
    <w:p>
      <w:r>
        <w:t>陈远璋等主编 其他作品：https://www.jiaokey.com/tag/陈远璋等主编.html</w:t>
      </w:r>
    </w:p>
    <w:p>
      <w:r>
        <w:t>南宁：广西民族出版社 出版图书：https://www.jiaokey.com/tag/南宁：广西民族出版社.html</w:t>
      </w:r>
    </w:p>
    <w:p>
      <w:r>
        <w:t>关键词搜索：https://www.jiaokey.com/tag/铜鼓和青铜文化的新探索  中国南方及东南亚地区古代铜鼓和青铜文化第二次国际学术讨论会论文集.html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