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书名：世界首报中国人染色体异常核型图谱</w:t>
      </w:r>
    </w:p>
    <w:p>
      <w:r>
        <w:t>作者：夏家辉，李麓芸主编</w:t>
      </w:r>
    </w:p>
    <w:p>
      <w:r>
        <w:t>出版社：郑州：河南科学技术出版社</w:t>
      </w:r>
    </w:p>
    <w:p>
      <w:r>
        <w:t>出版日期：1993.06</w:t>
      </w:r>
    </w:p>
    <w:p>
      <w:r>
        <w:t>总页数：474</w:t>
      </w:r>
    </w:p>
    <w:p>
      <w:r>
        <w:t>更多请访问教客网: www.jiaokey.com</w:t>
      </w:r>
    </w:p>
    <w:p>
      <w:r>
        <w:t>世界首报中国人染色体异常核型图谱 评论地址：https://www.jiaokey.com/book/detail/10319225.html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