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《常见恶性肿瘤研究概况与展望》第四分册  鼻咽癌研究概况与展望</w:t>
      </w:r>
    </w:p>
    <w:p>
      <w:r>
        <w:rPr>
          <w:rFonts w:ascii="宋体" w:hAnsi="宋体" w:eastAsia="宋体"/>
          <w:sz w:val="24"/>
        </w:rPr>
        <w:t>常见恶性肿瘤研究概况与展望编委会编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《常见恶性肿瘤研究概况与展望》第四分册  鼻咽癌研究概况与展望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常见恶性肿瘤研究概况与展望编委会编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中国协和医科大学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本书出售、求购地址：https://www.jiaokey.com/book/detail/10318800.html</w:t>
      </w:r>
    </w:p>
    <w:p>
      <w:r>
        <w:t>更多相关图书推荐：https://www.jiaokey.com</w:t>
      </w:r>
    </w:p>
    <w:p>
      <w:r>
        <w:t>常见恶性肿瘤研究概况与展望编委会编 其他作品：https://www.jiaokey.com/tag/常见恶性肿瘤研究概况与展望编委会编.html</w:t>
      </w:r>
    </w:p>
    <w:p>
      <w:r>
        <w:t>中国协和医科大学 出版图书：https://www.jiaokey.com/tag/中国协和医科大学.html</w:t>
      </w:r>
    </w:p>
    <w:p>
      <w:r>
        <w:t>关键词搜索：https://www.jiaokey.com/tag/《常见恶性肿瘤研究概况与展望》第四分册  鼻咽癌研究概况与展望.html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