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Characteristic Functions of Mechanisms Part 1:Formulation Via Force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Characteristic Functions of Mechanisms Part 1:Formulation Via Force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关键词搜索：https://www.jiaokey.com/tag/Characteristic Functions of Mechanisms Part 1:Formulation Via Force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