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书名：康熙御定  历代题画诗  上</w:t>
      </w:r>
    </w:p>
    <w:p>
      <w:r>
        <w:t>作者：（清）陈邦彦选编</w:t>
      </w:r>
    </w:p>
    <w:p>
      <w:r>
        <w:t>出版社：北京：北京古籍出版社</w:t>
      </w:r>
    </w:p>
    <w:p>
      <w:r>
        <w:t>出版日期：1996.09</w:t>
      </w:r>
    </w:p>
    <w:p>
      <w:r>
        <w:t>总页数：752</w:t>
      </w:r>
    </w:p>
    <w:p>
      <w:r>
        <w:t>更多请访问教客网: www.jiaokey.com</w:t>
      </w:r>
    </w:p>
    <w:p>
      <w:r>
        <w:t>康熙御定  历代题画诗  上 评论地址：https://www.jiaokey.com/book/detail/10317195.html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