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病毒的分类与命名  国病毒分类委员会第四次报告</w:t>
      </w:r>
    </w:p>
    <w:p>
      <w:r>
        <w:rPr>
          <w:rFonts w:ascii="宋体" w:hAnsi="宋体" w:eastAsia="宋体"/>
          <w:sz w:val="24"/>
        </w:rPr>
        <w:t>（新西兰）马修斯（Matthews，R.E.F.）编著；廖廷雄等译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病毒的分类与命名  国病毒分类委员会第四次报告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（新西兰）马修斯（Matthews，R.E.F.）编著；廖廷雄等译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本书出售、求购地址：https://www.jiaokey.com/book/detail/10312592.html</w:t>
      </w:r>
    </w:p>
    <w:p>
      <w:r>
        <w:t>更多相关图书推荐：https://www.jiaokey.com</w:t>
      </w:r>
    </w:p>
    <w:p>
      <w:r>
        <w:t>（新西兰）马修斯（Matthews，R.E.F.）编著；廖廷雄等译 其他作品：https://www.jiaokey.com/tag/（新西兰）马修斯（Matthews，R.E.F.）编著；廖廷雄等译.html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关键词搜索：https://www.jiaokey.com/tag/病毒的分类与命名  国病毒分类委员会第四次报告.html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