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书名：痕量元素的萃取分离与分光光度法测定</w:t>
      </w:r>
    </w:p>
    <w:p>
      <w:r>
        <w:t>作者：（苏）索洛托夫等著；汪乃兴等译</w:t>
      </w:r>
    </w:p>
    <w:p>
      <w:r>
        <w:t>出版社：上海：复旦大学出版社</w:t>
      </w:r>
    </w:p>
    <w:p>
      <w:r>
        <w:t>出版日期：1984.09</w:t>
      </w:r>
    </w:p>
    <w:p>
      <w:r>
        <w:t>总页数：234</w:t>
      </w:r>
    </w:p>
    <w:p>
      <w:r>
        <w:t>更多请访问教客网: www.jiaokey.com</w:t>
      </w:r>
    </w:p>
    <w:p>
      <w:r>
        <w:t>痕量元素的萃取分离与分光光度法测定 评论地址：https://www.jiaokey.com/book/detail/10311117.html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