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硫酸生产中的催化过程</w:t>
      </w:r>
    </w:p>
    <w:p>
      <w:r>
        <w:rPr>
          <w:rFonts w:ascii="宋体" w:hAnsi="宋体" w:eastAsia="宋体"/>
          <w:sz w:val="24"/>
        </w:rPr>
        <w:t>（苏）波列斯科夫，Г.К.著；北京化工设计院技术情报科译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硫酸生产中的催化过程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（苏）波列斯科夫，Г.К.著；北京化工设计院技术情报科译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本书出售、求购地址：https://www.jiaokey.com/book/detail/10310661.html</w:t>
      </w:r>
    </w:p>
    <w:p>
      <w:r>
        <w:t>更多相关图书推荐：https://www.jiaokey.com</w:t>
      </w:r>
    </w:p>
    <w:p>
      <w:r>
        <w:t>（苏）波列斯科夫，Г.К.著；北京化工设计院技术情报科译 其他作品：https://www.jiaokey.com/tag/（苏）波列斯科夫，Г.К.著；北京化工设计院技术情报科译.html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关键词搜索：https://www.jiaokey.com/tag/硫酸生产中的催化过程.html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