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书名：ASME锅炉及受压容器规范  第8篇  受压容器  第1分篇</w:t>
      </w:r>
    </w:p>
    <w:p>
      <w:r>
        <w:t>作者：美国机械工程师协会编；南京化工设计院译</w:t>
      </w:r>
    </w:p>
    <w:p>
      <w:r>
        <w:t>出版社：上海化学工业设计院石油化工设备设计建设组</w:t>
      </w:r>
    </w:p>
    <w:p>
      <w:r>
        <w:t>出版日期：1973.09</w:t>
      </w:r>
    </w:p>
    <w:p>
      <w:r>
        <w:t>总页数：337</w:t>
      </w:r>
    </w:p>
    <w:p>
      <w:r>
        <w:t>更多请访问教客网: www.jiaokey.com</w:t>
      </w:r>
    </w:p>
    <w:p>
      <w:r>
        <w:t>ASME锅炉及受压容器规范  第8篇  受压容器  第1分篇 评论地址：https://www.jiaokey.com/book/detail/10309954.html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