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丁二烯</w:t>
      </w:r>
    </w:p>
    <w:p>
      <w:r>
        <w:rPr>
          <w:rFonts w:ascii="宋体" w:hAnsi="宋体" w:eastAsia="宋体"/>
          <w:sz w:val="24"/>
        </w:rPr>
        <w:t>（美）W.J.贝利著；山东胜利石油化工总厂科研设计所译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丁二烯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（美）W.J.贝利著；山东胜利石油化工总厂科研设计所译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本书出售、求购地址：https://www.jiaokey.com/book/detail/10309787.html</w:t>
      </w:r>
    </w:p>
    <w:p>
      <w:r>
        <w:t>更多相关图书推荐：https://www.jiaokey.com</w:t>
      </w:r>
    </w:p>
    <w:p>
      <w:r>
        <w:t>（美）W.J.贝利著；山东胜利石油化工总厂科研设计所译 其他作品：https://www.jiaokey.com/tag/（美）W.J.贝利著；山东胜利石油化工总厂科研设计所译.html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关键词搜索：https://www.jiaokey.com/tag/丁二烯.html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