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探索超重元素的奥秘</w:t>
      </w:r>
    </w:p>
    <w:p>
      <w:r>
        <w:rPr>
          <w:rFonts w:ascii="宋体" w:hAnsi="宋体" w:eastAsia="宋体"/>
          <w:sz w:val="24"/>
        </w:rPr>
        <w:t>（苏）费廖罗夫（Г.Н.Флёров），（苏）伊利诺夫（А.С.Ильинов）著；刘君礼，徐新民译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探索超重元素的奥秘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（苏）费廖罗夫（Г.Н.Флёров），（苏）伊利诺夫（А.С.Ильинов）著；刘君礼，徐新民译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本书出售、求购地址：https://www.jiaokey.com/book/detail/10309502.html</w:t>
      </w:r>
    </w:p>
    <w:p>
      <w:r>
        <w:t>更多相关图书推荐：https://www.jiaokey.com</w:t>
      </w:r>
    </w:p>
    <w:p>
      <w:r>
        <w:t>（苏）费廖罗夫（Г.Н.Флёров），（苏）伊利诺夫（А.С.Ильинов）著；刘君礼，徐新民译 其他作品：https://www.jiaokey.com/tag/（苏）费廖罗夫（Г.Н.Флёров），（苏）伊利诺夫（А.С.Ильинов）著；刘君礼，徐新民译.html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关键词搜索：https://www.jiaokey.com/tag/探索超重元素的奥秘.html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