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书名：离子平衡及其数学处理</w:t>
      </w:r>
    </w:p>
    <w:p>
      <w:r>
        <w:t>作者：（美）巴特勒（Butler，J.N.）著；陆淑引等译</w:t>
      </w:r>
    </w:p>
    <w:p>
      <w:r>
        <w:t>出版社：天津：南开大学出版社</w:t>
      </w:r>
    </w:p>
    <w:p>
      <w:r>
        <w:t>出版日期：1989.08</w:t>
      </w:r>
    </w:p>
    <w:p>
      <w:r>
        <w:t>总页数：554</w:t>
      </w:r>
    </w:p>
    <w:p>
      <w:r>
        <w:t>更多请访问教客网: www.jiaokey.com</w:t>
      </w:r>
    </w:p>
    <w:p>
      <w:r>
        <w:t>离子平衡及其数学处理 评论地址：https://www.jiaokey.com/book/detail/10309419.html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