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书名：锅炉与压力容器用钢</w:t>
      </w:r>
    </w:p>
    <w:p>
      <w:r>
        <w:t>作者：章燕谋编著</w:t>
      </w:r>
    </w:p>
    <w:p>
      <w:r>
        <w:t>出版社：西安：西安交通大学出版社</w:t>
      </w:r>
    </w:p>
    <w:p>
      <w:r>
        <w:t>出版日期：1984.12</w:t>
      </w:r>
    </w:p>
    <w:p>
      <w:r>
        <w:t>总页数：252</w:t>
      </w:r>
    </w:p>
    <w:p>
      <w:r>
        <w:t>更多请访问教客网: www.jiaokey.com</w:t>
      </w:r>
    </w:p>
    <w:p>
      <w:r>
        <w:t>锅炉与压力容器用钢 评论地址：https://www.jiaokey.com/book/detail/10308426.html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