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书名：酸奶制品制作技术及最新配方</w:t>
      </w:r>
    </w:p>
    <w:p>
      <w:r>
        <w:t>作者：马钢主编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总页数：245</w:t>
      </w:r>
    </w:p>
    <w:p>
      <w:r>
        <w:t>更多请访问教客网: www.jiaokey.com</w:t>
      </w:r>
    </w:p>
    <w:p>
      <w:r>
        <w:t>酸奶制品制作技术及最新配方 评论地址：https://www.jiaokey.com/book/detail/10307810.html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