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书名：股票期权制的理论与实务指南</w:t>
      </w:r>
    </w:p>
    <w:p>
      <w:r>
        <w:t>作者：叶旭全主编</w:t>
      </w:r>
    </w:p>
    <w:p>
      <w:r>
        <w:t>出版社：北京：企业管理出版社</w:t>
      </w:r>
    </w:p>
    <w:p>
      <w:r>
        <w:t>出版日期：2000.12</w:t>
      </w:r>
    </w:p>
    <w:p>
      <w:r>
        <w:t>总页数：305</w:t>
      </w:r>
    </w:p>
    <w:p>
      <w:r>
        <w:t>更多请访问教客网: www.jiaokey.com</w:t>
      </w:r>
    </w:p>
    <w:p>
      <w:r>
        <w:t>股票期权制的理论与实务指南 评论地址：https://www.jiaokey.com/book/detail/10307418.html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