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书名：粮食流通体制改革  解决中国粮食难题的一剂良方</w:t>
      </w:r>
    </w:p>
    <w:p>
      <w:r>
        <w:t>作者：马九杰，孔祥智著</w:t>
      </w:r>
    </w:p>
    <w:p>
      <w:r>
        <w:t>出版社：广州：广东经济出版社</w:t>
      </w:r>
    </w:p>
    <w:p>
      <w:r>
        <w:t>出版日期：1999.09</w:t>
      </w:r>
    </w:p>
    <w:p>
      <w:r>
        <w:t>总页数：374</w:t>
      </w:r>
    </w:p>
    <w:p>
      <w:r>
        <w:t>更多请访问教客网: www.jiaokey.com</w:t>
      </w:r>
    </w:p>
    <w:p>
      <w:r>
        <w:t>粮食流通体制改革  解决中国粮食难题的一剂良方 评论地址：https://www.jiaokey.com/book/detail/10306596.html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