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书名：经济全球化新视角  世界主要发达国家和地区经济发展态势研究</w:t>
      </w:r>
    </w:p>
    <w:p>
      <w:r>
        <w:t>作者：王连臣，高洪力编著</w:t>
      </w:r>
    </w:p>
    <w:p>
      <w:r>
        <w:t>出版社：哈尔滨：黑龙江人民出版社</w:t>
      </w:r>
    </w:p>
    <w:p>
      <w:r>
        <w:t>出版日期：2000.03</w:t>
      </w:r>
    </w:p>
    <w:p>
      <w:r>
        <w:t>总页数：222</w:t>
      </w:r>
    </w:p>
    <w:p>
      <w:r>
        <w:t>更多请访问教客网: www.jiaokey.com</w:t>
      </w:r>
    </w:p>
    <w:p>
      <w:r>
        <w:t>经济全球化新视角  世界主要发达国家和地区经济发展态势研究 评论地址：https://www.jiaokey.com/book/detail/10306555.html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