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书名：《清实录》北京史资料辑要  嘉庆二十五年八月至宣统三年  公元1820-1911年</w:t>
      </w:r>
    </w:p>
    <w:p>
      <w:r>
        <w:t>作者：魏开肇，赵蕙蓉辑</w:t>
      </w:r>
    </w:p>
    <w:p>
      <w:r>
        <w:t>出版社：北京：紫禁城出版社</w:t>
      </w:r>
    </w:p>
    <w:p>
      <w:r>
        <w:t>出版日期：1990.09</w:t>
      </w:r>
    </w:p>
    <w:p>
      <w:r>
        <w:t>总页数：671</w:t>
      </w:r>
    </w:p>
    <w:p>
      <w:r>
        <w:t>更多请访问教客网: www.jiaokey.com</w:t>
      </w:r>
    </w:p>
    <w:p>
      <w:r>
        <w:t>《清实录》北京史资料辑要  嘉庆二十五年八月至宣统三年  公元1820-1911年 评论地址：https://www.jiaokey.com/book/detail/10305370.html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