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书名：难变形材料热模锻</w:t>
      </w:r>
    </w:p>
    <w:p>
      <w:r>
        <w:t>作者：（苏）阿特罗申科（Атрошенко，А.П.），（苏）费多罗夫（Федоров，В.И.）著；薜永春，王惠泉译</w:t>
      </w:r>
    </w:p>
    <w:p>
      <w:r>
        <w:t>出版社：北京：国防工业出版社</w:t>
      </w:r>
    </w:p>
    <w:p>
      <w:r>
        <w:t>出版日期：1986.08</w:t>
      </w:r>
    </w:p>
    <w:p>
      <w:r>
        <w:t>总页数：312</w:t>
      </w:r>
    </w:p>
    <w:p>
      <w:r>
        <w:t>更多请访问教客网: www.jiaokey.com</w:t>
      </w:r>
    </w:p>
    <w:p>
      <w:r>
        <w:t>难变形材料热模锻 评论地址：https://www.jiaokey.com/book/detail/10303259.html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