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</w:t>
      </w:r>
    </w:p>
    <w:p>
      <w:r>
        <w:t>作者：山西省雁北行署地方志办公室，三晋文化研究会雁北分会整理</w:t>
      </w:r>
    </w:p>
    <w:p>
      <w:r>
        <w:t>出版社：北京：东方出版社</w:t>
      </w:r>
    </w:p>
    <w:p>
      <w:r>
        <w:t>出版日期：1994.12</w:t>
      </w:r>
    </w:p>
    <w:p>
      <w:r>
        <w:t>总页数：1203</w:t>
      </w:r>
    </w:p>
    <w:p>
      <w:r>
        <w:t>更多请访问教客网: www.jiaokey.com</w:t>
      </w:r>
    </w:p>
    <w:p>
      <w:r>
        <w:t>朔平府志 评论地址：https://www.jiaokey.com/book/detail/10302402.html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