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书名：金融工程原理  无套利均衡分析</w:t>
      </w:r>
    </w:p>
    <w:p>
      <w:r>
        <w:t>作者：宋逢明著</w:t>
      </w:r>
    </w:p>
    <w:p>
      <w:r>
        <w:t>出版社：北京：清华大学出版社</w:t>
      </w:r>
    </w:p>
    <w:p>
      <w:r>
        <w:t>出版日期：1999.10</w:t>
      </w:r>
    </w:p>
    <w:p>
      <w:r>
        <w:t>总页数：209</w:t>
      </w:r>
    </w:p>
    <w:p>
      <w:r>
        <w:t>更多请访问教客网: www.jiaokey.com</w:t>
      </w:r>
    </w:p>
    <w:p>
      <w:r>
        <w:t>金融工程原理  无套利均衡分析 评论地址：https://www.jiaokey.com/book/detail/10301737.html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