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书名：心血管病诊断治疗进展</w:t>
      </w:r>
    </w:p>
    <w:p>
      <w:r>
        <w:t>作者：杨兴生，孙静平主编</w:t>
      </w:r>
    </w:p>
    <w:p>
      <w:r>
        <w:t>出版社：北京：朝花美术出版社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心血管病诊断治疗进展 评论地址：https://www.jiaokey.com/book/detail/10300597.html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