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书名：胸腹心包腔积液细胞诊断学图谱</w:t>
      </w:r>
    </w:p>
    <w:p>
      <w:r>
        <w:t>作者：周道银，张乐之主编</w:t>
      </w:r>
    </w:p>
    <w:p>
      <w:r>
        <w:t>出版社：北京：人民军医出版社</w:t>
      </w:r>
    </w:p>
    <w:p>
      <w:r>
        <w:t>出版日期：1997.06</w:t>
      </w:r>
    </w:p>
    <w:p>
      <w:r>
        <w:t>总页数：139</w:t>
      </w:r>
    </w:p>
    <w:p>
      <w:r>
        <w:t>更多请访问教客网: www.jiaokey.com</w:t>
      </w:r>
    </w:p>
    <w:p>
      <w:r>
        <w:t>胸腹心包腔积液细胞诊断学图谱 评论地址：https://www.jiaokey.com/book/detail/10300409.html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