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亚洲中部湖泊水生态学概论</w:t>
      </w:r>
    </w:p>
    <w:p>
      <w:r>
        <w:rPr>
          <w:rFonts w:ascii="宋体" w:hAnsi="宋体" w:eastAsia="宋体"/>
          <w:sz w:val="24"/>
        </w:rPr>
        <w:t>（哈）加帕尔·买合皮尔，（哈）A.A.图尔苏诺夫主编；中国科学院新疆地理研究所，哈萨克斯坦国家科学院地理研究所编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亚洲中部湖泊水生态学概论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（哈）加帕尔·买合皮尔，（哈）A.A.图尔苏诺夫主编；中国科学院新疆地理研究所，哈萨克斯坦国家科学院地理研究所编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本书出售、求购地址：https://www.jiaokey.com/book/detail/10299730.html</w:t>
      </w:r>
    </w:p>
    <w:p>
      <w:r>
        <w:t>更多相关图书推荐：https://www.jiaokey.com</w:t>
      </w:r>
    </w:p>
    <w:p>
      <w:r>
        <w:t>（哈）加帕尔·买合皮尔，（哈）A.A.图尔苏诺夫主编；中国科学院新疆地理研究所，哈萨克斯坦国家科学院地理研究所编 其他作品：https://www.jiaokey.com/tag/（哈）加帕尔·买合皮尔，（哈）A.A.图尔苏诺夫主编；中国科学院新疆地理研究所，哈萨克斯坦国家科学院地理研究所编.html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关键词搜索：https://www.jiaokey.com/tag/亚洲中部湖泊水生态学概论.html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