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书名：水工建筑物的空蚀</w:t>
      </w:r>
    </w:p>
    <w:p>
      <w:r>
        <w:t>作者：（苏）加尔彼凌，Р.С.著；赵秀文，于志忠译</w:t>
      </w:r>
    </w:p>
    <w:p>
      <w:r>
        <w:t>出版社：水利出版社</w:t>
      </w:r>
    </w:p>
    <w:p>
      <w:r>
        <w:t>出版日期：1981.09</w:t>
      </w:r>
    </w:p>
    <w:p>
      <w:r>
        <w:t>总页数：181</w:t>
      </w:r>
    </w:p>
    <w:p>
      <w:r>
        <w:t>更多请访问教客网: www.jiaokey.com</w:t>
      </w:r>
    </w:p>
    <w:p>
      <w:r>
        <w:t>水工建筑物的空蚀 评论地址：https://www.jiaokey.com/book/detail/10299282.html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