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书名：急症的识别与处理  修订版</w:t>
      </w:r>
    </w:p>
    <w:p>
      <w:r>
        <w:t>作者：王育珊，王占民主编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总页数：234</w:t>
      </w:r>
    </w:p>
    <w:p>
      <w:r>
        <w:t>更多请访问教客网: www.jiaokey.com</w:t>
      </w:r>
    </w:p>
    <w:p>
      <w:r>
        <w:t>急症的识别与处理  修订版 评论地址：https://www.jiaokey.com/book/detail/10298838.html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