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内科临床医学成就与展望</w:t>
      </w:r>
    </w:p>
    <w:p>
      <w:r>
        <w:rPr>
          <w:rFonts w:ascii="宋体" w:hAnsi="宋体" w:eastAsia="宋体"/>
          <w:sz w:val="24"/>
        </w:rPr>
        <w:t>（日）医事新报社原著；广西中医学院，《内科临床医学成就与展望》翻译组译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内科临床医学成就与展望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（日）医事新报社原著；广西中医学院，《内科临床医学成就与展望》翻译组译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本书出售、求购地址：https://www.jiaokey.com/book/detail/10298761.html</w:t>
      </w:r>
    </w:p>
    <w:p>
      <w:r>
        <w:t>更多相关图书推荐：https://www.jiaokey.com</w:t>
      </w:r>
    </w:p>
    <w:p>
      <w:r>
        <w:t>（日）医事新报社原著；广西中医学院，《内科临床医学成就与展望》翻译组译 其他作品：https://www.jiaokey.com/tag/（日）医事新报社原著；广西中医学院，《内科临床医学成就与展望》翻译组译.html</w:t>
      </w:r>
    </w:p>
    <w:p>
      <w:r>
        <w:t>广西中医学院 出版图书：https://www.jiaokey.com/tag/广西中医学院.html</w:t>
      </w:r>
    </w:p>
    <w:p>
      <w:r>
        <w:t>关键词搜索：https://www.jiaokey.com/tag/内科临床医学成就与展望.html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