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血液和造血系统疾病 运动系统疾病 与免疫有关疾病和结缔组织疾病 不明原因的其他疾病 分册</w:t>
      </w:r>
    </w:p>
    <w:p>
      <w:r>
        <w:rPr>
          <w:rFonts w:ascii="宋体" w:hAnsi="宋体" w:eastAsia="宋体"/>
          <w:sz w:val="24"/>
        </w:rPr>
        <w:t>甘幼强，刘文会主编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血液和造血系统疾病 运动系统疾病 与免疫有关疾病和结缔组织疾病 不明原因的其他疾病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甘幼强，刘文会主编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本书出售、求购地址：https://www.jiaokey.com/book/detail/10298714.html</w:t>
      </w:r>
    </w:p>
    <w:p>
      <w:r>
        <w:t>更多相关图书推荐：https://www.jiaokey.com</w:t>
      </w:r>
    </w:p>
    <w:p>
      <w:r>
        <w:t>甘幼强，刘文会主编 其他作品：https://www.jiaokey.com/tag/甘幼强，刘文会主编.html</w:t>
      </w:r>
    </w:p>
    <w:p>
      <w:r>
        <w:t>关键词搜索：https://www.jiaokey.com/tag/内科学 血液和造血系统疾病 运动系统疾病 与免疫有关疾病和结缔组织疾病 不明原因的其他疾病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