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书名：眼科穴区带针疗与针麻</w:t>
      </w:r>
    </w:p>
    <w:p>
      <w:r>
        <w:t>作者：山西医学院第一附属医院穴区带研究小组</w:t>
      </w:r>
    </w:p>
    <w:p>
      <w:r>
        <w:t>出版社：山西医学院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眼科穴区带针疗与针麻 评论地址：https://www.jiaokey.com/book/detail/10297803.html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