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书名：《灵枢·经脉篇》“是动病”“所生病”浅释</w:t>
      </w:r>
    </w:p>
    <w:p>
      <w:r>
        <w:t>作者：石学敏，韩景献等</w:t>
      </w:r>
    </w:p>
    <w:p>
      <w:r>
        <w:t>出版社：天津中医学院第一附属医院针灸科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《灵枢·经脉篇》“是动病”“所生病”浅释 评论地址：https://www.jiaokey.com/book/detail/10297727.html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