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书名：医学心悟杂症要义</w:t>
      </w:r>
    </w:p>
    <w:p>
      <w:r>
        <w:t>作者：（清）程国龄原撰；朱序东，朱仪亭编著</w:t>
      </w:r>
    </w:p>
    <w:p>
      <w:r>
        <w:t>出版社：北京：中医古籍出版社</w:t>
      </w:r>
    </w:p>
    <w:p>
      <w:r>
        <w:t>出版日期：1993.02</w:t>
      </w:r>
    </w:p>
    <w:p>
      <w:r>
        <w:t>总页数：107</w:t>
      </w:r>
    </w:p>
    <w:p>
      <w:r>
        <w:t>更多请访问教客网: www.jiaokey.com</w:t>
      </w:r>
    </w:p>
    <w:p>
      <w:r>
        <w:t>医学心悟杂症要义 评论地址：https://www.jiaokey.com/book/detail/10297679.html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