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书名：美育原理</w:t>
      </w:r>
    </w:p>
    <w:p>
      <w:r>
        <w:t>作者：（苏）德廖莫夫等著；吴式颖，臧仲伦等译</w:t>
      </w:r>
    </w:p>
    <w:p>
      <w:r>
        <w:t>出版社：北京：人民教育出版社</w:t>
      </w:r>
    </w:p>
    <w:p>
      <w:r>
        <w:t>出版日期：1984.02</w:t>
      </w:r>
    </w:p>
    <w:p>
      <w:r>
        <w:t>总页数：403</w:t>
      </w:r>
    </w:p>
    <w:p>
      <w:r>
        <w:t>更多请访问教客网: www.jiaokey.com</w:t>
      </w:r>
    </w:p>
    <w:p>
      <w:r>
        <w:t>美育原理 评论地址：https://www.jiaokey.com/book/detail/10296845.html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