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书名：投入产出法在化工管理中的应用</w:t>
      </w:r>
    </w:p>
    <w:p>
      <w:r>
        <w:t>作者：杨瑞丰，张树柏编</w:t>
      </w:r>
    </w:p>
    <w:p>
      <w:r>
        <w:t>出版社：北京：化学工业出版社</w:t>
      </w:r>
    </w:p>
    <w:p>
      <w:r>
        <w:t>出版日期：1988.01</w:t>
      </w:r>
    </w:p>
    <w:p>
      <w:r>
        <w:t>总页数：263</w:t>
      </w:r>
    </w:p>
    <w:p>
      <w:r>
        <w:t>更多请访问教客网: www.jiaokey.com</w:t>
      </w:r>
    </w:p>
    <w:p>
      <w:r>
        <w:t>投入产出法在化工管理中的应用 评论地址：https://www.jiaokey.com/book/detail/10296717.html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