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书名：攻击王城  国际象棋攻五技巧</w:t>
      </w:r>
    </w:p>
    <w:p>
      <w:r>
        <w:t>作者：（苏）勃·弗·巴拉诺夫著；楼绍火译</w:t>
      </w:r>
    </w:p>
    <w:p>
      <w:r>
        <w:t>出版社：北京：人民体育出版社</w:t>
      </w:r>
    </w:p>
    <w:p>
      <w:r>
        <w:t>出版日期：1989.05</w:t>
      </w:r>
    </w:p>
    <w:p>
      <w:r>
        <w:t>总页数：115</w:t>
      </w:r>
    </w:p>
    <w:p>
      <w:r>
        <w:t>更多请访问教客网: www.jiaokey.com</w:t>
      </w:r>
    </w:p>
    <w:p>
      <w:r>
        <w:t>攻击王城  国际象棋攻五技巧 评论地址：https://www.jiaokey.com/book/detail/10295704.html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