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书名：定约桥牌中的心理战术  欺骗和干扰技术在打牌中的应用</w:t>
      </w:r>
    </w:p>
    <w:p>
      <w:r>
        <w:t>作者：（美）卡u3000宾（Karpin，F.）著；雷u3000欣译</w:t>
      </w:r>
    </w:p>
    <w:p>
      <w:r>
        <w:t>出版社：北京：华夏出版社</w:t>
      </w:r>
    </w:p>
    <w:p>
      <w:r>
        <w:t>出版日期：1988.06</w:t>
      </w:r>
    </w:p>
    <w:p>
      <w:r>
        <w:t>总页数：130</w:t>
      </w:r>
    </w:p>
    <w:p>
      <w:r>
        <w:t>更多请访问教客网: www.jiaokey.com</w:t>
      </w:r>
    </w:p>
    <w:p>
      <w:r>
        <w:t>定约桥牌中的心理战术  欺骗和干扰技术在打牌中的应用 评论地址：https://www.jiaokey.com/book/detail/10295297.html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