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书名：桥牌做庄思路精解  里斯牌局精选</w:t>
      </w:r>
    </w:p>
    <w:p>
      <w:r>
        <w:t>作者：（英）里u3000斯（Reese，T.）著；柯安荣译</w:t>
      </w:r>
    </w:p>
    <w:p>
      <w:r>
        <w:t>出版社：成都：蜀蓉棋艺出版社</w:t>
      </w:r>
    </w:p>
    <w:p>
      <w:r>
        <w:t>出版日期：1988.01</w:t>
      </w:r>
    </w:p>
    <w:p>
      <w:r>
        <w:t>总页数：224</w:t>
      </w:r>
    </w:p>
    <w:p>
      <w:r>
        <w:t>更多请访问教客网: www.jiaokey.com</w:t>
      </w:r>
    </w:p>
    <w:p>
      <w:r>
        <w:t>桥牌做庄思路精解  里斯牌局精选 评论地址：https://www.jiaokey.com/book/detail/10295262.html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