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书名：如何使优势棋确实赢到手</w:t>
      </w:r>
    </w:p>
    <w:p>
      <w:r>
        <w:t>作者：（日）吴清源著；王谊译</w:t>
      </w:r>
    </w:p>
    <w:p>
      <w:r>
        <w:t>出版社：北京:海洋出版社,1991.02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如何使优势棋确实赢到手 评论地址：https://www.jiaokey.com/book/detail/10295258.html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