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苏联少年军事游戏</w:t>
      </w:r>
    </w:p>
    <w:p>
      <w:r>
        <w:rPr>
          <w:rFonts w:ascii="宋体" w:hAnsi="宋体" w:eastAsia="宋体"/>
          <w:sz w:val="24"/>
        </w:rPr>
        <w:t>（苏）贡巴及也茨（В.Компаниец），（苏）切列甫柯夫（М.Черевков）撰；陆钦颐译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苏联少年军事游戏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（苏）贡巴及也茨（В.Компаниец），（苏）切列甫柯夫（М.Черевков）撰；陆钦颐译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本书出售、求购地址：https://www.jiaokey.com/book/detail/10295233.html</w:t>
      </w:r>
    </w:p>
    <w:p>
      <w:r>
        <w:t>更多相关图书推荐：https://www.jiaokey.com</w:t>
      </w:r>
    </w:p>
    <w:p>
      <w:r>
        <w:t>（苏）贡巴及也茨（В.Компаниец），（苏）切列甫柯夫（М.Черевков）撰；陆钦颐译 其他作品：https://www.jiaokey.com/tag/（苏）贡巴及也茨（В.Компаниец），（苏）切列甫柯夫（М.Черевков）撰；陆钦颐译.html</w:t>
      </w:r>
    </w:p>
    <w:p>
      <w:r>
        <w:t>开明书店 出版图书：https://www.jiaokey.com/tag/开明书店.html</w:t>
      </w:r>
    </w:p>
    <w:p>
      <w:r>
        <w:t>关键词搜索：https://www.jiaokey.com/tag/苏联少年军事游戏.html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