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书名：中外教育史大事对照年表</w:t>
      </w:r>
    </w:p>
    <w:p>
      <w:r>
        <w:t>作者：汪刘生，黄新宪编；元龙河责任编辑</w:t>
      </w:r>
    </w:p>
    <w:p>
      <w:r>
        <w:t>出版社：长春：吉林教育出版社</w:t>
      </w:r>
    </w:p>
    <w:p>
      <w:r>
        <w:t>出版日期：1990.03</w:t>
      </w:r>
    </w:p>
    <w:p>
      <w:r>
        <w:t>总页数：366</w:t>
      </w:r>
    </w:p>
    <w:p>
      <w:r>
        <w:t>更多请访问教客网: www.jiaokey.com</w:t>
      </w:r>
    </w:p>
    <w:p>
      <w:r>
        <w:t>中外教育史大事对照年表 评论地址：https://www.jiaokey.com/book/detail/10294873.html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