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书名：精神文化  进步的源泉和动力</w:t>
      </w:r>
    </w:p>
    <w:p>
      <w:r>
        <w:t>作者:（苏）尼·瓦·贡恰连科著；戴世吉，张鼎芬，王文郁等译</w:t>
      </w:r>
    </w:p>
    <w:p>
      <w:r>
        <w:t>出版社:求实出版社</w:t>
      </w:r>
    </w:p>
    <w:p>
      <w:r>
        <w:t>出版日期：1988.02</w:t>
      </w:r>
    </w:p>
    <w:p>
      <w:r>
        <w:t>总页数：342</w:t>
      </w:r>
    </w:p>
    <w:p>
      <w:r>
        <w:t>更多请访问教客网:www.jiaokey.com</w:t>
      </w:r>
    </w:p>
    <w:p>
      <w:r>
        <w:t>精神文化  进步的源泉和动力评论地址：https://www.jiaokey.com/book/detail/10294032.html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