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河洛定鼎地  洛阳卷</w:t>
      </w:r>
    </w:p>
    <w:p>
      <w:r>
        <w:rPr>
          <w:rFonts w:ascii="宋体" w:hAnsi="宋体" w:eastAsia="宋体"/>
          <w:sz w:val="24"/>
        </w:rPr>
        <w:t>许锁孚，张宝剑主编；刘福兴，杨锡嘏副主编；李健永，赵启汉，杨锡嘏等编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河洛定鼎地  洛阳卷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许锁孚，张宝剑主编；刘福兴，杨锡嘏副主编；李健永，赵启汉，杨锡嘏等编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本书出售、求购地址：https://www.jiaokey.com/book/detail/10293215.html</w:t>
      </w:r>
    </w:p>
    <w:p>
      <w:r>
        <w:t>更多相关图书推荐：https://www.jiaokey.com</w:t>
      </w:r>
    </w:p>
    <w:p>
      <w:r>
        <w:t>许锁孚，张宝剑主编；刘福兴，杨锡嘏副主编；李健永，赵启汉，杨锡嘏等编 其他作品：https://www.jiaokey.com/tag/许锁孚，张宝剑主编；刘福兴，杨锡嘏副主编；李健永，赵启汉，杨锡嘏等编.html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关键词搜索：https://www.jiaokey.com/tag/河洛定鼎地  洛阳卷.html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