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中国革命史内容提要</w:t>
      </w:r>
    </w:p>
    <w:p>
      <w:r>
        <w:rPr>
          <w:rFonts w:ascii="宋体" w:hAnsi="宋体" w:eastAsia="宋体"/>
          <w:sz w:val="24"/>
        </w:rPr>
        <w:t>西安陆军学院，乌鲁木齐训练大队政治工作教研室编；路春章，杨立庭，李志林等编写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中国革命史内容提要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西安陆军学院，乌鲁木齐训练大队政治工作教研室编；路春章，杨立庭，李志林等编写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本书出售、求购地址：https://www.jiaokey.com/book/detail/10292630.html</w:t>
      </w:r>
    </w:p>
    <w:p>
      <w:r>
        <w:t>更多相关图书推荐：https://www.jiaokey.com</w:t>
      </w:r>
    </w:p>
    <w:p>
      <w:r>
        <w:t>西安陆军学院，乌鲁木齐训练大队政治工作教研室编；路春章，杨立庭，李志林等编写 其他作品：https://www.jiaokey.com/tag/西安陆军学院，乌鲁木齐训练大队政治工作教研室编；路春章，杨立庭，李志林等编写.html</w:t>
      </w:r>
    </w:p>
    <w:p>
      <w:r>
        <w:t>关键词搜索：https://www.jiaokey.com/tag/中国革命史内容提要.html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