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新编中国艺术史  上  中国魏晋南北朝艺术史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新编中国艺术史  上  中国魏晋南北朝艺术史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本书出售、求购地址：https://www.jiaokey.com/book/detail/10291846.html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关键词搜索：https://www.jiaokey.com/tag/新编中国艺术史  上  中国魏晋南北朝艺术史.html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