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书名：“文史哲”丛刊第3辑  司马迁与史记</w:t>
      </w:r>
    </w:p>
    <w:p>
      <w:r>
        <w:t>作者：文史哲杂志编辑委员会编</w:t>
      </w:r>
    </w:p>
    <w:p>
      <w:r>
        <w:t>出版社：北京：中华书局</w:t>
      </w:r>
    </w:p>
    <w:p>
      <w:r>
        <w:t>出版日期：1957.09</w:t>
      </w:r>
    </w:p>
    <w:p>
      <w:r>
        <w:t>总页数：189</w:t>
      </w:r>
    </w:p>
    <w:p>
      <w:r>
        <w:t>更多请访问教客网: www.jiaokey.com</w:t>
      </w:r>
    </w:p>
    <w:p>
      <w:r>
        <w:t>“文史哲”丛刊第3辑  司马迁与史记 评论地址：https://www.jiaokey.com/book/detail/10289895.html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