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清代名人轶事</w:t>
      </w:r>
    </w:p>
    <w:p>
      <w:r>
        <w:rPr>
          <w:rFonts w:ascii="宋体" w:hAnsi="宋体" w:eastAsia="宋体"/>
          <w:sz w:val="24"/>
        </w:rPr>
        <w:t>葛虚存编；琴石山人校订；马蓉点校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葛虚存编；琴石山人校订；马蓉点校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本书出售、求购地址：https://www.jiaokey.com/book/detail/10288912.html</w:t>
      </w:r>
    </w:p>
    <w:p>
      <w:r>
        <w:t>更多相关图书推荐：https://www.jiaokey.com</w:t>
      </w:r>
    </w:p>
    <w:p>
      <w:r>
        <w:t>葛虚存编；琴石山人校订；马蓉点校 其他作品：https://www.jiaokey.com/tag/葛虚存编；琴石山人校订；马蓉点校.html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关键词搜索：https://www.jiaokey.com/tag/清代名人轶事.html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