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THE EFFECTIVE LAGRANGIAN OFR THE PURE SUPER YANG-MILLS THEORY DERIVED FROM RENORMALIZATION GROUP CONSIDERATIONS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THE EFFECTIVE LAGRANGIAN OFR THE PURE SUPER YANG-MILLS THEORY DERIVED FROM RENORMALIZATION GROUP CONSIDERATIONS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本书出售、求购地址：https://www.jiaokey.com/book/detail/10288722.html</w:t>
      </w:r>
    </w:p>
    <w:p>
      <w:r>
        <w:t>更多相关图书推荐：https://www.jiaokey.com</w:t>
      </w:r>
    </w:p>
    <w:p>
      <w:r>
        <w:t>8 出版图书：https://www.jiaokey.com/tag/8.html</w:t>
      </w:r>
    </w:p>
    <w:p>
      <w:r>
        <w:t>关键词搜索：https://www.jiaokey.com/tag/ON THE EFFECTIVE LAGRANGIAN OFR THE PURE SUPER YANG-MILLS THEORY DERIVED FROM RENORMALIZATION GROUP CONSIDERATIONS.html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