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我国科技图书馆现状堪忧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我国科技图书馆现状堪忧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本书出售、求购地址：https://www.jiaokey.com/book/detail/10288557.html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关键词搜索：https://www.jiaokey.com/tag/我国科技图书馆现状堪忧.html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